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CC26F" w14:textId="77777777" w:rsidR="00D82F87" w:rsidRDefault="00D82F87">
      <w:pPr>
        <w:widowControl w:val="0"/>
        <w:pBdr>
          <w:top w:val="nil"/>
          <w:left w:val="nil"/>
          <w:bottom w:val="nil"/>
          <w:right w:val="nil"/>
          <w:between w:val="nil"/>
        </w:pBdr>
        <w:spacing w:after="0"/>
        <w:rPr>
          <w:rFonts w:ascii="Arial" w:eastAsia="Arial" w:hAnsi="Arial" w:cs="Arial"/>
          <w:color w:val="000000"/>
        </w:rPr>
      </w:pPr>
    </w:p>
    <w:p w14:paraId="289C0B12" w14:textId="77777777" w:rsidR="009B335D" w:rsidRDefault="009B335D">
      <w:pPr>
        <w:widowControl w:val="0"/>
        <w:pBdr>
          <w:top w:val="nil"/>
          <w:left w:val="nil"/>
          <w:bottom w:val="nil"/>
          <w:right w:val="nil"/>
          <w:between w:val="nil"/>
        </w:pBdr>
        <w:spacing w:after="0"/>
        <w:rPr>
          <w:rFonts w:ascii="Arial" w:eastAsia="Arial" w:hAnsi="Arial" w:cs="Arial"/>
          <w:color w:val="000000"/>
        </w:rPr>
      </w:pPr>
    </w:p>
    <w:p w14:paraId="056176DA" w14:textId="77777777" w:rsidR="009B335D" w:rsidRDefault="009B335D">
      <w:pPr>
        <w:widowControl w:val="0"/>
        <w:pBdr>
          <w:top w:val="nil"/>
          <w:left w:val="nil"/>
          <w:bottom w:val="nil"/>
          <w:right w:val="nil"/>
          <w:between w:val="nil"/>
        </w:pBdr>
        <w:spacing w:after="0"/>
        <w:rPr>
          <w:rFonts w:ascii="Arial" w:eastAsia="Arial" w:hAnsi="Arial" w:cs="Arial"/>
          <w:color w:val="000000"/>
        </w:rPr>
      </w:pPr>
    </w:p>
    <w:tbl>
      <w:tblPr>
        <w:tblStyle w:val="a"/>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8"/>
        <w:gridCol w:w="7572"/>
      </w:tblGrid>
      <w:tr w:rsidR="00D82F87" w:rsidRPr="003C5966" w14:paraId="0B3DE4F1" w14:textId="77777777" w:rsidTr="00D356EC">
        <w:tc>
          <w:tcPr>
            <w:tcW w:w="1608" w:type="dxa"/>
            <w:shd w:val="clear" w:color="auto" w:fill="7030A0"/>
          </w:tcPr>
          <w:p w14:paraId="07193D59" w14:textId="77777777" w:rsidR="00D82F87" w:rsidRPr="00D356EC" w:rsidRDefault="00642903">
            <w:pPr>
              <w:rPr>
                <w:b/>
                <w:color w:val="FFFFFF" w:themeColor="background1"/>
                <w:sz w:val="24"/>
                <w:szCs w:val="24"/>
              </w:rPr>
            </w:pPr>
            <w:r w:rsidRPr="00D356EC">
              <w:rPr>
                <w:b/>
                <w:color w:val="FFFFFF" w:themeColor="background1"/>
                <w:sz w:val="24"/>
                <w:szCs w:val="24"/>
              </w:rPr>
              <w:t>Date:</w:t>
            </w:r>
          </w:p>
        </w:tc>
        <w:tc>
          <w:tcPr>
            <w:tcW w:w="7572" w:type="dxa"/>
          </w:tcPr>
          <w:p w14:paraId="6E5342FD" w14:textId="65491499" w:rsidR="00D82F87" w:rsidRPr="003C5966" w:rsidRDefault="00D356EC" w:rsidP="00B20BE6">
            <w:pPr>
              <w:rPr>
                <w:b/>
                <w:color w:val="000000"/>
                <w:sz w:val="24"/>
                <w:szCs w:val="24"/>
              </w:rPr>
            </w:pPr>
            <w:r>
              <w:rPr>
                <w:b/>
                <w:color w:val="000000"/>
                <w:sz w:val="24"/>
                <w:szCs w:val="24"/>
              </w:rPr>
              <w:t>13/09/2023</w:t>
            </w:r>
          </w:p>
        </w:tc>
      </w:tr>
      <w:tr w:rsidR="00D82F87" w:rsidRPr="003C5966" w14:paraId="49549E2E" w14:textId="77777777" w:rsidTr="00D356EC">
        <w:tc>
          <w:tcPr>
            <w:tcW w:w="1608" w:type="dxa"/>
            <w:shd w:val="clear" w:color="auto" w:fill="7030A0"/>
          </w:tcPr>
          <w:p w14:paraId="60849CEF" w14:textId="77777777" w:rsidR="00D82F87" w:rsidRPr="00D356EC" w:rsidRDefault="00642903">
            <w:pPr>
              <w:rPr>
                <w:b/>
                <w:color w:val="FFFFFF" w:themeColor="background1"/>
                <w:sz w:val="24"/>
                <w:szCs w:val="24"/>
              </w:rPr>
            </w:pPr>
            <w:r w:rsidRPr="00D356EC">
              <w:rPr>
                <w:b/>
                <w:color w:val="FFFFFF" w:themeColor="background1"/>
                <w:sz w:val="24"/>
                <w:szCs w:val="24"/>
              </w:rPr>
              <w:t>Attendees:</w:t>
            </w:r>
          </w:p>
        </w:tc>
        <w:tc>
          <w:tcPr>
            <w:tcW w:w="7572" w:type="dxa"/>
          </w:tcPr>
          <w:p w14:paraId="5A855D2E" w14:textId="3357BB2C" w:rsidR="00D82F87" w:rsidRPr="003C5966" w:rsidRDefault="00D356EC">
            <w:pPr>
              <w:rPr>
                <w:color w:val="000000"/>
                <w:sz w:val="24"/>
                <w:szCs w:val="24"/>
              </w:rPr>
            </w:pPr>
            <w:r>
              <w:rPr>
                <w:color w:val="000000"/>
                <w:sz w:val="24"/>
                <w:szCs w:val="24"/>
              </w:rPr>
              <w:t>NS, SR, RS, SA</w:t>
            </w:r>
          </w:p>
        </w:tc>
      </w:tr>
      <w:tr w:rsidR="00D82F87" w:rsidRPr="003C5966" w14:paraId="07F7A698" w14:textId="77777777" w:rsidTr="00D356EC">
        <w:tc>
          <w:tcPr>
            <w:tcW w:w="1608" w:type="dxa"/>
            <w:shd w:val="clear" w:color="auto" w:fill="7030A0"/>
          </w:tcPr>
          <w:p w14:paraId="4E4516D6" w14:textId="77777777" w:rsidR="00D82F87" w:rsidRPr="00D356EC" w:rsidRDefault="00642903">
            <w:pPr>
              <w:rPr>
                <w:b/>
                <w:color w:val="FFFFFF" w:themeColor="background1"/>
                <w:sz w:val="24"/>
                <w:szCs w:val="24"/>
              </w:rPr>
            </w:pPr>
            <w:r w:rsidRPr="00D356EC">
              <w:rPr>
                <w:b/>
                <w:color w:val="FFFFFF" w:themeColor="background1"/>
                <w:sz w:val="24"/>
                <w:szCs w:val="24"/>
              </w:rPr>
              <w:t>Apologies:</w:t>
            </w:r>
          </w:p>
        </w:tc>
        <w:tc>
          <w:tcPr>
            <w:tcW w:w="7572" w:type="dxa"/>
          </w:tcPr>
          <w:p w14:paraId="4B89FE90" w14:textId="699242C2" w:rsidR="00D82F87" w:rsidRPr="003C5966" w:rsidRDefault="00D356EC">
            <w:pPr>
              <w:rPr>
                <w:b/>
                <w:color w:val="000000"/>
                <w:sz w:val="24"/>
                <w:szCs w:val="24"/>
              </w:rPr>
            </w:pPr>
            <w:r>
              <w:rPr>
                <w:b/>
                <w:color w:val="000000"/>
                <w:sz w:val="24"/>
                <w:szCs w:val="24"/>
              </w:rPr>
              <w:t>DS</w:t>
            </w:r>
          </w:p>
        </w:tc>
      </w:tr>
      <w:tr w:rsidR="00D82F87" w:rsidRPr="003C5966" w14:paraId="7DF283A8" w14:textId="77777777" w:rsidTr="00D356EC">
        <w:tc>
          <w:tcPr>
            <w:tcW w:w="1608" w:type="dxa"/>
            <w:shd w:val="clear" w:color="auto" w:fill="7030A0"/>
          </w:tcPr>
          <w:p w14:paraId="42BEC53F" w14:textId="77777777" w:rsidR="00D82F87" w:rsidRPr="00D356EC" w:rsidRDefault="00642903">
            <w:pPr>
              <w:rPr>
                <w:b/>
                <w:color w:val="FFFFFF" w:themeColor="background1"/>
                <w:sz w:val="24"/>
                <w:szCs w:val="24"/>
              </w:rPr>
            </w:pPr>
            <w:r w:rsidRPr="00D356EC">
              <w:rPr>
                <w:b/>
                <w:color w:val="FFFFFF" w:themeColor="background1"/>
                <w:sz w:val="24"/>
                <w:szCs w:val="24"/>
              </w:rPr>
              <w:t>Location:</w:t>
            </w:r>
          </w:p>
        </w:tc>
        <w:tc>
          <w:tcPr>
            <w:tcW w:w="7572" w:type="dxa"/>
          </w:tcPr>
          <w:p w14:paraId="2BA1EC49" w14:textId="3104FCE5" w:rsidR="00D82F87" w:rsidRPr="003C5966" w:rsidRDefault="00D356EC">
            <w:pPr>
              <w:rPr>
                <w:b/>
                <w:color w:val="000000"/>
                <w:sz w:val="24"/>
                <w:szCs w:val="24"/>
              </w:rPr>
            </w:pPr>
            <w:r>
              <w:rPr>
                <w:b/>
                <w:sz w:val="24"/>
                <w:szCs w:val="24"/>
              </w:rPr>
              <w:t>Fieldway Medical Centre</w:t>
            </w:r>
          </w:p>
        </w:tc>
      </w:tr>
      <w:tr w:rsidR="00D82F87" w:rsidRPr="003C5966" w14:paraId="5C0033D6" w14:textId="77777777" w:rsidTr="00D356EC">
        <w:tc>
          <w:tcPr>
            <w:tcW w:w="1608" w:type="dxa"/>
            <w:shd w:val="clear" w:color="auto" w:fill="7030A0"/>
          </w:tcPr>
          <w:p w14:paraId="5BB1CDC0" w14:textId="77777777" w:rsidR="00D82F87" w:rsidRPr="00D356EC" w:rsidRDefault="00642903">
            <w:pPr>
              <w:rPr>
                <w:b/>
                <w:color w:val="FFFFFF" w:themeColor="background1"/>
                <w:sz w:val="24"/>
                <w:szCs w:val="24"/>
              </w:rPr>
            </w:pPr>
            <w:r w:rsidRPr="00D356EC">
              <w:rPr>
                <w:b/>
                <w:color w:val="FFFFFF" w:themeColor="background1"/>
                <w:sz w:val="24"/>
                <w:szCs w:val="24"/>
              </w:rPr>
              <w:t>Chaired by:</w:t>
            </w:r>
          </w:p>
        </w:tc>
        <w:tc>
          <w:tcPr>
            <w:tcW w:w="7572" w:type="dxa"/>
          </w:tcPr>
          <w:p w14:paraId="4F2F1332" w14:textId="4DB33CC6" w:rsidR="00D82F87" w:rsidRPr="003C5966" w:rsidRDefault="00D356EC">
            <w:pPr>
              <w:rPr>
                <w:b/>
                <w:color w:val="000000"/>
                <w:sz w:val="24"/>
                <w:szCs w:val="24"/>
              </w:rPr>
            </w:pPr>
            <w:r>
              <w:rPr>
                <w:b/>
                <w:sz w:val="24"/>
                <w:szCs w:val="24"/>
              </w:rPr>
              <w:t>SR</w:t>
            </w:r>
          </w:p>
        </w:tc>
      </w:tr>
      <w:tr w:rsidR="00D82F87" w:rsidRPr="003C5966" w14:paraId="61CF9068" w14:textId="77777777" w:rsidTr="00D356EC">
        <w:tc>
          <w:tcPr>
            <w:tcW w:w="1608" w:type="dxa"/>
            <w:shd w:val="clear" w:color="auto" w:fill="7030A0"/>
          </w:tcPr>
          <w:p w14:paraId="0ED18E4F" w14:textId="77777777" w:rsidR="00D82F87" w:rsidRPr="00D356EC" w:rsidRDefault="00642903">
            <w:pPr>
              <w:rPr>
                <w:b/>
                <w:color w:val="FFFFFF" w:themeColor="background1"/>
                <w:sz w:val="24"/>
                <w:szCs w:val="24"/>
              </w:rPr>
            </w:pPr>
            <w:r w:rsidRPr="00D356EC">
              <w:rPr>
                <w:b/>
                <w:color w:val="FFFFFF" w:themeColor="background1"/>
                <w:sz w:val="24"/>
                <w:szCs w:val="24"/>
              </w:rPr>
              <w:t>Recorded by:</w:t>
            </w:r>
          </w:p>
        </w:tc>
        <w:tc>
          <w:tcPr>
            <w:tcW w:w="7572" w:type="dxa"/>
          </w:tcPr>
          <w:p w14:paraId="184D1FF4" w14:textId="64ED3ED8" w:rsidR="00D82F87" w:rsidRPr="003C5966" w:rsidRDefault="00D356EC" w:rsidP="00F827CC">
            <w:pPr>
              <w:rPr>
                <w:b/>
                <w:color w:val="000000"/>
                <w:sz w:val="24"/>
                <w:szCs w:val="24"/>
              </w:rPr>
            </w:pPr>
            <w:r>
              <w:rPr>
                <w:b/>
                <w:sz w:val="24"/>
                <w:szCs w:val="24"/>
              </w:rPr>
              <w:t>NS</w:t>
            </w:r>
          </w:p>
        </w:tc>
      </w:tr>
    </w:tbl>
    <w:p w14:paraId="72E3CB88" w14:textId="77777777" w:rsidR="00D82F87" w:rsidRDefault="00D82F87">
      <w:pPr>
        <w:jc w:val="center"/>
        <w:rPr>
          <w:color w:val="000000"/>
        </w:rPr>
      </w:pPr>
    </w:p>
    <w:p w14:paraId="280413DF" w14:textId="77777777" w:rsidR="00D82F87" w:rsidRDefault="00D82F87">
      <w:pPr>
        <w:jc w:val="center"/>
      </w:pPr>
    </w:p>
    <w:tbl>
      <w:tblPr>
        <w:tblStyle w:val="a0"/>
        <w:tblW w:w="930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316"/>
      </w:tblGrid>
      <w:tr w:rsidR="00D82F87" w14:paraId="45E8E611" w14:textId="77777777" w:rsidTr="00D356EC">
        <w:trPr>
          <w:trHeight w:val="220"/>
        </w:trPr>
        <w:tc>
          <w:tcPr>
            <w:tcW w:w="1985" w:type="dxa"/>
            <w:shd w:val="clear" w:color="auto" w:fill="7030A0"/>
          </w:tcPr>
          <w:p w14:paraId="3F7B2868" w14:textId="77777777" w:rsidR="00D82F87" w:rsidRPr="00D356EC" w:rsidRDefault="00642903">
            <w:pPr>
              <w:jc w:val="center"/>
              <w:rPr>
                <w:b/>
                <w:color w:val="FFFFFF" w:themeColor="background1"/>
                <w:sz w:val="24"/>
                <w:szCs w:val="24"/>
              </w:rPr>
            </w:pPr>
            <w:r w:rsidRPr="00D356EC">
              <w:rPr>
                <w:b/>
                <w:color w:val="FFFFFF" w:themeColor="background1"/>
                <w:sz w:val="24"/>
                <w:szCs w:val="24"/>
              </w:rPr>
              <w:t>Agenda Item</w:t>
            </w:r>
          </w:p>
        </w:tc>
        <w:tc>
          <w:tcPr>
            <w:tcW w:w="7316" w:type="dxa"/>
            <w:tcBorders>
              <w:right w:val="single" w:sz="4" w:space="0" w:color="000000"/>
            </w:tcBorders>
            <w:shd w:val="clear" w:color="auto" w:fill="7030A0"/>
          </w:tcPr>
          <w:p w14:paraId="72C9E1D0" w14:textId="77777777" w:rsidR="00D82F87" w:rsidRPr="00D356EC" w:rsidRDefault="00642903">
            <w:pPr>
              <w:spacing w:line="240" w:lineRule="auto"/>
              <w:jc w:val="center"/>
              <w:rPr>
                <w:b/>
                <w:color w:val="FFFFFF" w:themeColor="background1"/>
                <w:sz w:val="24"/>
                <w:szCs w:val="24"/>
              </w:rPr>
            </w:pPr>
            <w:r w:rsidRPr="00D356EC">
              <w:rPr>
                <w:b/>
                <w:color w:val="FFFFFF" w:themeColor="background1"/>
                <w:sz w:val="24"/>
                <w:szCs w:val="24"/>
              </w:rPr>
              <w:t>Discussion / Actions</w:t>
            </w:r>
          </w:p>
        </w:tc>
      </w:tr>
      <w:tr w:rsidR="00D82F87" w14:paraId="2AAA0A05" w14:textId="77777777" w:rsidTr="0089754C">
        <w:trPr>
          <w:trHeight w:val="60"/>
        </w:trPr>
        <w:tc>
          <w:tcPr>
            <w:tcW w:w="1985" w:type="dxa"/>
            <w:tcBorders>
              <w:bottom w:val="single" w:sz="4" w:space="0" w:color="000000"/>
            </w:tcBorders>
          </w:tcPr>
          <w:p w14:paraId="12CEFD9C" w14:textId="0B1889D4" w:rsidR="00D82F87" w:rsidRPr="00D356EC" w:rsidRDefault="00D356EC">
            <w:pPr>
              <w:rPr>
                <w:b/>
                <w:sz w:val="24"/>
                <w:szCs w:val="24"/>
              </w:rPr>
            </w:pPr>
            <w:r>
              <w:rPr>
                <w:b/>
                <w:sz w:val="24"/>
                <w:szCs w:val="24"/>
              </w:rPr>
              <w:t>Presentation</w:t>
            </w:r>
          </w:p>
        </w:tc>
        <w:tc>
          <w:tcPr>
            <w:tcW w:w="7316" w:type="dxa"/>
            <w:tcBorders>
              <w:bottom w:val="single" w:sz="4" w:space="0" w:color="000000"/>
              <w:right w:val="single" w:sz="4" w:space="0" w:color="000000"/>
            </w:tcBorders>
          </w:tcPr>
          <w:p w14:paraId="29E3FE93" w14:textId="7DFAE6A5" w:rsidR="00771E4F" w:rsidRPr="00771E4F" w:rsidRDefault="00D356EC" w:rsidP="0089754C">
            <w:pPr>
              <w:rPr>
                <w:sz w:val="24"/>
                <w:szCs w:val="24"/>
              </w:rPr>
            </w:pPr>
            <w:r>
              <w:rPr>
                <w:sz w:val="24"/>
                <w:szCs w:val="24"/>
              </w:rPr>
              <w:t xml:space="preserve">SR – discussed the agenda items. </w:t>
            </w:r>
            <w:r>
              <w:rPr>
                <w:sz w:val="24"/>
                <w:szCs w:val="24"/>
              </w:rPr>
              <w:br/>
              <w:t xml:space="preserve">NS – discussed the wat PPG’s need to be working. </w:t>
            </w:r>
            <w:r>
              <w:rPr>
                <w:sz w:val="24"/>
                <w:szCs w:val="24"/>
              </w:rPr>
              <w:br/>
              <w:t>RS – Advised he had some patient complaints</w:t>
            </w:r>
            <w:r>
              <w:rPr>
                <w:sz w:val="24"/>
                <w:szCs w:val="24"/>
              </w:rPr>
              <w:br/>
              <w:t xml:space="preserve">SR – Discussed how we handle complaints and the steps within the complaints procedure. </w:t>
            </w:r>
            <w:r>
              <w:rPr>
                <w:sz w:val="24"/>
                <w:szCs w:val="24"/>
              </w:rPr>
              <w:br/>
              <w:t xml:space="preserve">SA – Said he did take the email sent regarding not discussing complaints at the PPGs personally, as he had previously done this and there was a learning opportunity from it. </w:t>
            </w:r>
            <w:r>
              <w:rPr>
                <w:sz w:val="24"/>
                <w:szCs w:val="24"/>
              </w:rPr>
              <w:br/>
              <w:t xml:space="preserve">SR – Advised this was not the intention and apologised, however we need to deal with these items in line with the complaints procedures. </w:t>
            </w:r>
          </w:p>
        </w:tc>
      </w:tr>
      <w:tr w:rsidR="00D82F87" w14:paraId="540040BB" w14:textId="77777777" w:rsidTr="0089754C">
        <w:trPr>
          <w:trHeight w:val="740"/>
        </w:trPr>
        <w:tc>
          <w:tcPr>
            <w:tcW w:w="1985" w:type="dxa"/>
            <w:tcBorders>
              <w:bottom w:val="single" w:sz="4" w:space="0" w:color="000000"/>
            </w:tcBorders>
          </w:tcPr>
          <w:p w14:paraId="584F39A2" w14:textId="7CA728AF" w:rsidR="00D82F87" w:rsidRDefault="00D356EC">
            <w:pPr>
              <w:rPr>
                <w:b/>
                <w:color w:val="000000"/>
                <w:sz w:val="24"/>
                <w:szCs w:val="24"/>
              </w:rPr>
            </w:pPr>
            <w:r>
              <w:rPr>
                <w:b/>
                <w:color w:val="000000"/>
                <w:sz w:val="24"/>
                <w:szCs w:val="24"/>
              </w:rPr>
              <w:t>Judith</w:t>
            </w:r>
          </w:p>
        </w:tc>
        <w:tc>
          <w:tcPr>
            <w:tcW w:w="7316" w:type="dxa"/>
            <w:tcBorders>
              <w:bottom w:val="single" w:sz="4" w:space="0" w:color="000000"/>
              <w:right w:val="single" w:sz="4" w:space="0" w:color="000000"/>
            </w:tcBorders>
          </w:tcPr>
          <w:p w14:paraId="1AB8BA87" w14:textId="77777777" w:rsidR="00385FCA" w:rsidRDefault="00D356EC" w:rsidP="00F827CC">
            <w:pPr>
              <w:shd w:val="clear" w:color="auto" w:fill="FFFFFF"/>
              <w:spacing w:after="0" w:line="240" w:lineRule="auto"/>
              <w:textAlignment w:val="baseline"/>
              <w:rPr>
                <w:sz w:val="24"/>
                <w:szCs w:val="24"/>
              </w:rPr>
            </w:pPr>
            <w:r>
              <w:rPr>
                <w:sz w:val="24"/>
                <w:szCs w:val="24"/>
              </w:rPr>
              <w:t>Study for underserved communities</w:t>
            </w:r>
          </w:p>
          <w:p w14:paraId="7BE3FEB1" w14:textId="77777777" w:rsidR="00D356EC" w:rsidRDefault="00D356EC" w:rsidP="00F827CC">
            <w:pPr>
              <w:shd w:val="clear" w:color="auto" w:fill="FFFFFF"/>
              <w:spacing w:after="0" w:line="240" w:lineRule="auto"/>
              <w:textAlignment w:val="baseline"/>
              <w:rPr>
                <w:sz w:val="24"/>
                <w:szCs w:val="24"/>
              </w:rPr>
            </w:pPr>
          </w:p>
          <w:p w14:paraId="15A9FADE" w14:textId="77777777" w:rsidR="00D356EC" w:rsidRDefault="00D356EC" w:rsidP="00F827CC">
            <w:pPr>
              <w:shd w:val="clear" w:color="auto" w:fill="FFFFFF"/>
              <w:spacing w:after="0" w:line="240" w:lineRule="auto"/>
              <w:textAlignment w:val="baseline"/>
              <w:rPr>
                <w:sz w:val="24"/>
                <w:szCs w:val="24"/>
              </w:rPr>
            </w:pPr>
            <w:r>
              <w:rPr>
                <w:sz w:val="24"/>
                <w:szCs w:val="24"/>
              </w:rPr>
              <w:t>Discussion around how we can engage the community and get our patients more involved with research studies. Ideas that were mentioned</w:t>
            </w:r>
          </w:p>
          <w:p w14:paraId="55370CCD" w14:textId="77777777" w:rsidR="00D356EC" w:rsidRDefault="00D356EC" w:rsidP="00F827CC">
            <w:pPr>
              <w:shd w:val="clear" w:color="auto" w:fill="FFFFFF"/>
              <w:spacing w:after="0" w:line="240" w:lineRule="auto"/>
              <w:textAlignment w:val="baseline"/>
              <w:rPr>
                <w:sz w:val="24"/>
                <w:szCs w:val="24"/>
              </w:rPr>
            </w:pPr>
          </w:p>
          <w:p w14:paraId="1FDFE480" w14:textId="77777777" w:rsidR="00D356EC" w:rsidRDefault="00D356EC" w:rsidP="00D356EC">
            <w:pPr>
              <w:pStyle w:val="ListParagraph"/>
              <w:numPr>
                <w:ilvl w:val="0"/>
                <w:numId w:val="5"/>
              </w:numPr>
              <w:shd w:val="clear" w:color="auto" w:fill="FFFFFF"/>
              <w:spacing w:after="0" w:line="240" w:lineRule="auto"/>
              <w:textAlignment w:val="baseline"/>
              <w:rPr>
                <w:sz w:val="24"/>
                <w:szCs w:val="24"/>
              </w:rPr>
            </w:pPr>
            <w:r>
              <w:rPr>
                <w:sz w:val="24"/>
                <w:szCs w:val="24"/>
              </w:rPr>
              <w:lastRenderedPageBreak/>
              <w:t>Roy – Newsletter blast</w:t>
            </w:r>
          </w:p>
          <w:p w14:paraId="283952AE" w14:textId="77777777" w:rsidR="00D356EC" w:rsidRDefault="00D356EC" w:rsidP="00D356EC">
            <w:pPr>
              <w:pStyle w:val="ListParagraph"/>
              <w:numPr>
                <w:ilvl w:val="0"/>
                <w:numId w:val="5"/>
              </w:numPr>
              <w:shd w:val="clear" w:color="auto" w:fill="FFFFFF"/>
              <w:spacing w:after="0" w:line="240" w:lineRule="auto"/>
              <w:textAlignment w:val="baseline"/>
              <w:rPr>
                <w:sz w:val="24"/>
                <w:szCs w:val="24"/>
              </w:rPr>
            </w:pPr>
            <w:r>
              <w:rPr>
                <w:sz w:val="24"/>
                <w:szCs w:val="24"/>
              </w:rPr>
              <w:t>Scott – Would feel better if GP/ health professional asked him, he would then likely take part. Can be longwinded, wants to know what he needs to do and how long it will take</w:t>
            </w:r>
          </w:p>
          <w:p w14:paraId="7CFBFB26" w14:textId="77777777" w:rsidR="00D356EC" w:rsidRDefault="00D356EC" w:rsidP="00D356EC">
            <w:pPr>
              <w:shd w:val="clear" w:color="auto" w:fill="FFFFFF"/>
              <w:spacing w:after="0" w:line="240" w:lineRule="auto"/>
              <w:textAlignment w:val="baseline"/>
              <w:rPr>
                <w:sz w:val="24"/>
                <w:szCs w:val="24"/>
              </w:rPr>
            </w:pPr>
            <w:r>
              <w:rPr>
                <w:sz w:val="24"/>
                <w:szCs w:val="24"/>
              </w:rPr>
              <w:t>PPG members completed surveys</w:t>
            </w:r>
          </w:p>
          <w:p w14:paraId="7262D131" w14:textId="5CEE407D" w:rsidR="00D356EC" w:rsidRPr="00D356EC" w:rsidRDefault="00D356EC" w:rsidP="00D356EC">
            <w:pPr>
              <w:shd w:val="clear" w:color="auto" w:fill="FFFFFF"/>
              <w:spacing w:after="0" w:line="240" w:lineRule="auto"/>
              <w:textAlignment w:val="baseline"/>
              <w:rPr>
                <w:sz w:val="24"/>
                <w:szCs w:val="24"/>
              </w:rPr>
            </w:pPr>
            <w:r>
              <w:rPr>
                <w:sz w:val="24"/>
                <w:szCs w:val="24"/>
              </w:rPr>
              <w:t xml:space="preserve">Agreed to invite Judith to our next community event. </w:t>
            </w:r>
          </w:p>
        </w:tc>
      </w:tr>
      <w:tr w:rsidR="00D82F87" w14:paraId="3FB97562" w14:textId="77777777" w:rsidTr="0089754C">
        <w:trPr>
          <w:trHeight w:val="694"/>
        </w:trPr>
        <w:tc>
          <w:tcPr>
            <w:tcW w:w="1985" w:type="dxa"/>
            <w:tcBorders>
              <w:top w:val="single" w:sz="4" w:space="0" w:color="000000"/>
              <w:bottom w:val="single" w:sz="4" w:space="0" w:color="000000"/>
            </w:tcBorders>
          </w:tcPr>
          <w:p w14:paraId="28C0308F" w14:textId="794AD238" w:rsidR="00D82F87" w:rsidRDefault="00D356EC">
            <w:pPr>
              <w:rPr>
                <w:b/>
                <w:color w:val="000000"/>
                <w:sz w:val="24"/>
                <w:szCs w:val="24"/>
              </w:rPr>
            </w:pPr>
            <w:r>
              <w:rPr>
                <w:b/>
                <w:color w:val="000000"/>
                <w:sz w:val="24"/>
                <w:szCs w:val="24"/>
              </w:rPr>
              <w:lastRenderedPageBreak/>
              <w:t xml:space="preserve">Staffing update </w:t>
            </w:r>
          </w:p>
        </w:tc>
        <w:tc>
          <w:tcPr>
            <w:tcW w:w="7316" w:type="dxa"/>
            <w:tcBorders>
              <w:top w:val="single" w:sz="4" w:space="0" w:color="000000"/>
              <w:bottom w:val="single" w:sz="4" w:space="0" w:color="000000"/>
              <w:right w:val="single" w:sz="4" w:space="0" w:color="000000"/>
            </w:tcBorders>
          </w:tcPr>
          <w:p w14:paraId="18E9FE0A" w14:textId="77777777" w:rsidR="00771E4F" w:rsidRDefault="00D356EC" w:rsidP="00771E4F">
            <w:pPr>
              <w:spacing w:line="240" w:lineRule="auto"/>
              <w:rPr>
                <w:sz w:val="24"/>
                <w:szCs w:val="24"/>
              </w:rPr>
            </w:pPr>
            <w:r>
              <w:rPr>
                <w:sz w:val="24"/>
                <w:szCs w:val="24"/>
              </w:rPr>
              <w:t xml:space="preserve">Roles overview as per presentation. Introduced new key staff into their roles, including Dr Badran as new clinical lead, Dr Norris and Dr Kwong as new regional medical directors for New Addington and Croydon. </w:t>
            </w:r>
          </w:p>
          <w:p w14:paraId="54E3BC3E" w14:textId="4EF37ED9" w:rsidR="00D356EC" w:rsidRDefault="00D356EC" w:rsidP="00771E4F">
            <w:pPr>
              <w:spacing w:line="240" w:lineRule="auto"/>
              <w:rPr>
                <w:sz w:val="24"/>
                <w:szCs w:val="24"/>
              </w:rPr>
            </w:pPr>
            <w:r>
              <w:rPr>
                <w:sz w:val="24"/>
                <w:szCs w:val="24"/>
              </w:rPr>
              <w:t xml:space="preserve">Social prescriber – Roy advised issues with redirecting a lot of patients to the community hub for things he should be doing himself. </w:t>
            </w:r>
          </w:p>
        </w:tc>
      </w:tr>
      <w:tr w:rsidR="00D82F87" w14:paraId="7986C9D5" w14:textId="77777777" w:rsidTr="0089754C">
        <w:trPr>
          <w:trHeight w:val="989"/>
        </w:trPr>
        <w:tc>
          <w:tcPr>
            <w:tcW w:w="1985" w:type="dxa"/>
            <w:tcBorders>
              <w:top w:val="single" w:sz="4" w:space="0" w:color="000000"/>
              <w:bottom w:val="single" w:sz="4" w:space="0" w:color="000000"/>
            </w:tcBorders>
          </w:tcPr>
          <w:p w14:paraId="48D908CB" w14:textId="6F1EE27B" w:rsidR="00D82F87" w:rsidRDefault="00D356EC">
            <w:pPr>
              <w:rPr>
                <w:b/>
                <w:color w:val="000000"/>
                <w:sz w:val="24"/>
                <w:szCs w:val="24"/>
              </w:rPr>
            </w:pPr>
            <w:r>
              <w:rPr>
                <w:b/>
                <w:color w:val="000000"/>
                <w:sz w:val="24"/>
                <w:szCs w:val="24"/>
              </w:rPr>
              <w:t>Community events</w:t>
            </w:r>
          </w:p>
        </w:tc>
        <w:tc>
          <w:tcPr>
            <w:tcW w:w="7316" w:type="dxa"/>
            <w:tcBorders>
              <w:top w:val="single" w:sz="4" w:space="0" w:color="000000"/>
              <w:bottom w:val="single" w:sz="4" w:space="0" w:color="000000"/>
              <w:right w:val="single" w:sz="4" w:space="0" w:color="000000"/>
            </w:tcBorders>
          </w:tcPr>
          <w:p w14:paraId="680D11BE" w14:textId="77777777" w:rsidR="0089754C" w:rsidRDefault="00D356EC" w:rsidP="00091F13">
            <w:pPr>
              <w:pBdr>
                <w:top w:val="nil"/>
                <w:left w:val="nil"/>
                <w:bottom w:val="nil"/>
                <w:right w:val="nil"/>
                <w:between w:val="nil"/>
              </w:pBdr>
              <w:spacing w:line="240" w:lineRule="auto"/>
              <w:rPr>
                <w:sz w:val="24"/>
                <w:szCs w:val="24"/>
              </w:rPr>
            </w:pPr>
            <w:r>
              <w:rPr>
                <w:sz w:val="24"/>
                <w:szCs w:val="24"/>
              </w:rPr>
              <w:t xml:space="preserve">Discussed we would like to be more involved within the community, and would welcome some ideas on what we can do. </w:t>
            </w:r>
          </w:p>
          <w:p w14:paraId="6F8AC325" w14:textId="7F79E17E" w:rsidR="00D356EC" w:rsidRDefault="00D356EC" w:rsidP="00091F13">
            <w:pPr>
              <w:pBdr>
                <w:top w:val="nil"/>
                <w:left w:val="nil"/>
                <w:bottom w:val="nil"/>
                <w:right w:val="nil"/>
                <w:between w:val="nil"/>
              </w:pBdr>
              <w:spacing w:line="240" w:lineRule="auto"/>
              <w:rPr>
                <w:sz w:val="24"/>
                <w:szCs w:val="24"/>
              </w:rPr>
            </w:pPr>
            <w:r>
              <w:rPr>
                <w:sz w:val="24"/>
                <w:szCs w:val="24"/>
              </w:rPr>
              <w:t>Headley Drive back garden – patient gardening centre, herbs etc.</w:t>
            </w:r>
            <w:r>
              <w:rPr>
                <w:sz w:val="24"/>
                <w:szCs w:val="24"/>
              </w:rPr>
              <w:br/>
              <w:t>Event at community centre inviting some other services (Jo’s trust, bowel screening, health checks, obesity and weight management, walk in flu vaccines)</w:t>
            </w:r>
          </w:p>
          <w:p w14:paraId="7126D358" w14:textId="2C64D96D" w:rsidR="00D356EC" w:rsidRPr="00C45996" w:rsidRDefault="00D356EC" w:rsidP="00091F13">
            <w:pPr>
              <w:pBdr>
                <w:top w:val="nil"/>
                <w:left w:val="nil"/>
                <w:bottom w:val="nil"/>
                <w:right w:val="nil"/>
                <w:between w:val="nil"/>
              </w:pBdr>
              <w:spacing w:line="240" w:lineRule="auto"/>
              <w:rPr>
                <w:sz w:val="24"/>
                <w:szCs w:val="24"/>
              </w:rPr>
            </w:pPr>
            <w:r>
              <w:rPr>
                <w:sz w:val="24"/>
                <w:szCs w:val="24"/>
              </w:rPr>
              <w:t xml:space="preserve">SR/NS to draw something up and discuss with PPG. </w:t>
            </w:r>
          </w:p>
        </w:tc>
      </w:tr>
      <w:tr w:rsidR="00771E4F" w14:paraId="7FB41D81" w14:textId="77777777" w:rsidTr="0089754C">
        <w:trPr>
          <w:trHeight w:val="989"/>
        </w:trPr>
        <w:tc>
          <w:tcPr>
            <w:tcW w:w="1985" w:type="dxa"/>
            <w:tcBorders>
              <w:top w:val="single" w:sz="4" w:space="0" w:color="000000"/>
              <w:bottom w:val="single" w:sz="4" w:space="0" w:color="000000"/>
            </w:tcBorders>
          </w:tcPr>
          <w:p w14:paraId="1474CFF2" w14:textId="7615AD07" w:rsidR="00771E4F" w:rsidRDefault="00D356EC">
            <w:pPr>
              <w:rPr>
                <w:b/>
                <w:color w:val="000000"/>
                <w:sz w:val="24"/>
                <w:szCs w:val="24"/>
              </w:rPr>
            </w:pPr>
            <w:r>
              <w:rPr>
                <w:b/>
                <w:color w:val="000000"/>
                <w:sz w:val="24"/>
                <w:szCs w:val="24"/>
              </w:rPr>
              <w:t>Practice updates</w:t>
            </w:r>
          </w:p>
        </w:tc>
        <w:tc>
          <w:tcPr>
            <w:tcW w:w="7316" w:type="dxa"/>
            <w:tcBorders>
              <w:top w:val="single" w:sz="4" w:space="0" w:color="000000"/>
              <w:bottom w:val="single" w:sz="4" w:space="0" w:color="000000"/>
              <w:right w:val="single" w:sz="4" w:space="0" w:color="000000"/>
            </w:tcBorders>
          </w:tcPr>
          <w:p w14:paraId="2B89D91F" w14:textId="77777777" w:rsidR="00771E4F" w:rsidRDefault="00D356EC" w:rsidP="00771E4F">
            <w:pPr>
              <w:spacing w:line="240" w:lineRule="auto"/>
              <w:rPr>
                <w:sz w:val="24"/>
                <w:szCs w:val="24"/>
              </w:rPr>
            </w:pPr>
            <w:r>
              <w:rPr>
                <w:sz w:val="24"/>
                <w:szCs w:val="24"/>
              </w:rPr>
              <w:t>New triage system – focused on improving access and utilising appointments and available clinicians. We do very well with access and can always offer same day appointments</w:t>
            </w:r>
          </w:p>
          <w:p w14:paraId="1811CA62" w14:textId="77777777" w:rsidR="00D356EC" w:rsidRDefault="00D356EC" w:rsidP="00771E4F">
            <w:pPr>
              <w:spacing w:line="240" w:lineRule="auto"/>
              <w:rPr>
                <w:sz w:val="24"/>
                <w:szCs w:val="24"/>
              </w:rPr>
            </w:pPr>
            <w:r>
              <w:rPr>
                <w:sz w:val="24"/>
                <w:szCs w:val="24"/>
              </w:rPr>
              <w:t xml:space="preserve">DNA’s – Managing patients who are not attending their appointments by verbal and text reminders, along with being pro-active and moving appointments around when it appears someone is not attending their appointment. Still a massive issue with over 600 appointments not attended in the last 3 months across all clinicians. </w:t>
            </w:r>
          </w:p>
          <w:p w14:paraId="263131E4" w14:textId="77777777" w:rsidR="00D356EC" w:rsidRDefault="00D356EC" w:rsidP="00771E4F">
            <w:pPr>
              <w:spacing w:line="240" w:lineRule="auto"/>
              <w:rPr>
                <w:sz w:val="24"/>
                <w:szCs w:val="24"/>
              </w:rPr>
            </w:pPr>
            <w:r>
              <w:rPr>
                <w:sz w:val="24"/>
                <w:szCs w:val="24"/>
              </w:rPr>
              <w:t xml:space="preserve">To bring a more focused breakdown of this for the next meeting. </w:t>
            </w:r>
          </w:p>
          <w:p w14:paraId="762A1D46" w14:textId="0C0E0684" w:rsidR="00D356EC" w:rsidRDefault="00D356EC" w:rsidP="00771E4F">
            <w:pPr>
              <w:spacing w:line="240" w:lineRule="auto"/>
              <w:rPr>
                <w:sz w:val="24"/>
                <w:szCs w:val="24"/>
              </w:rPr>
            </w:pPr>
            <w:r>
              <w:rPr>
                <w:sz w:val="24"/>
                <w:szCs w:val="24"/>
              </w:rPr>
              <w:lastRenderedPageBreak/>
              <w:t xml:space="preserve">Hypertension scheme – Appears to be a big issue across London, with a large amount of people not in range for their blood pressure. Working closely with our PCN pharmacists on improving this. </w:t>
            </w:r>
          </w:p>
          <w:p w14:paraId="605A351A" w14:textId="77DD0C34" w:rsidR="00D356EC" w:rsidRDefault="00D356EC" w:rsidP="00771E4F">
            <w:pPr>
              <w:spacing w:line="240" w:lineRule="auto"/>
              <w:rPr>
                <w:sz w:val="24"/>
                <w:szCs w:val="24"/>
              </w:rPr>
            </w:pPr>
          </w:p>
        </w:tc>
      </w:tr>
      <w:tr w:rsidR="00771E4F" w14:paraId="4195F200" w14:textId="77777777" w:rsidTr="0089754C">
        <w:trPr>
          <w:trHeight w:val="989"/>
        </w:trPr>
        <w:tc>
          <w:tcPr>
            <w:tcW w:w="1985" w:type="dxa"/>
            <w:tcBorders>
              <w:top w:val="single" w:sz="4" w:space="0" w:color="000000"/>
              <w:bottom w:val="single" w:sz="4" w:space="0" w:color="000000"/>
            </w:tcBorders>
          </w:tcPr>
          <w:p w14:paraId="43FEEE91" w14:textId="0842B125" w:rsidR="00771E4F" w:rsidRDefault="00D356EC">
            <w:pPr>
              <w:rPr>
                <w:b/>
                <w:color w:val="000000"/>
                <w:sz w:val="24"/>
                <w:szCs w:val="24"/>
              </w:rPr>
            </w:pPr>
            <w:r>
              <w:rPr>
                <w:b/>
                <w:color w:val="000000"/>
                <w:sz w:val="24"/>
                <w:szCs w:val="24"/>
              </w:rPr>
              <w:lastRenderedPageBreak/>
              <w:t>Performance Pack</w:t>
            </w:r>
          </w:p>
        </w:tc>
        <w:tc>
          <w:tcPr>
            <w:tcW w:w="7316" w:type="dxa"/>
            <w:tcBorders>
              <w:top w:val="single" w:sz="4" w:space="0" w:color="000000"/>
              <w:bottom w:val="single" w:sz="4" w:space="0" w:color="000000"/>
              <w:right w:val="single" w:sz="4" w:space="0" w:color="000000"/>
            </w:tcBorders>
          </w:tcPr>
          <w:p w14:paraId="2612FD8E" w14:textId="111CB126" w:rsidR="00771E4F" w:rsidRDefault="00D356EC" w:rsidP="00771E4F">
            <w:pPr>
              <w:spacing w:line="240" w:lineRule="auto"/>
              <w:rPr>
                <w:sz w:val="24"/>
                <w:szCs w:val="24"/>
              </w:rPr>
            </w:pPr>
            <w:r>
              <w:rPr>
                <w:sz w:val="24"/>
                <w:szCs w:val="24"/>
              </w:rPr>
              <w:t>Showed the</w:t>
            </w:r>
            <w:bookmarkStart w:id="0" w:name="_GoBack"/>
            <w:bookmarkEnd w:id="0"/>
            <w:r>
              <w:rPr>
                <w:sz w:val="24"/>
                <w:szCs w:val="24"/>
              </w:rPr>
              <w:t xml:space="preserve"> PPG our weekly performance pack to see how we are currently driving on delivering care. Explained the purpose behind this and what we are monitoring, along with the recalling process. </w:t>
            </w:r>
          </w:p>
        </w:tc>
      </w:tr>
      <w:tr w:rsidR="00771E4F" w14:paraId="2DC6DB5B" w14:textId="77777777" w:rsidTr="0089754C">
        <w:trPr>
          <w:trHeight w:val="989"/>
        </w:trPr>
        <w:tc>
          <w:tcPr>
            <w:tcW w:w="1985" w:type="dxa"/>
            <w:tcBorders>
              <w:top w:val="single" w:sz="4" w:space="0" w:color="000000"/>
              <w:bottom w:val="single" w:sz="4" w:space="0" w:color="000000"/>
            </w:tcBorders>
          </w:tcPr>
          <w:p w14:paraId="49D07D09" w14:textId="48C8A31C" w:rsidR="00771E4F" w:rsidRDefault="00D356EC">
            <w:pPr>
              <w:rPr>
                <w:b/>
                <w:color w:val="000000"/>
                <w:sz w:val="24"/>
                <w:szCs w:val="24"/>
              </w:rPr>
            </w:pPr>
            <w:r>
              <w:rPr>
                <w:b/>
                <w:color w:val="000000"/>
                <w:sz w:val="24"/>
                <w:szCs w:val="24"/>
              </w:rPr>
              <w:t>Flu season</w:t>
            </w:r>
          </w:p>
        </w:tc>
        <w:tc>
          <w:tcPr>
            <w:tcW w:w="7316" w:type="dxa"/>
            <w:tcBorders>
              <w:top w:val="single" w:sz="4" w:space="0" w:color="000000"/>
              <w:bottom w:val="single" w:sz="4" w:space="0" w:color="000000"/>
              <w:right w:val="single" w:sz="4" w:space="0" w:color="000000"/>
            </w:tcBorders>
          </w:tcPr>
          <w:p w14:paraId="5E599570" w14:textId="784F00FB" w:rsidR="00771E4F" w:rsidRDefault="00D356EC" w:rsidP="00771E4F">
            <w:pPr>
              <w:spacing w:line="240" w:lineRule="auto"/>
              <w:rPr>
                <w:sz w:val="24"/>
                <w:szCs w:val="24"/>
              </w:rPr>
            </w:pPr>
            <w:r>
              <w:rPr>
                <w:sz w:val="24"/>
                <w:szCs w:val="24"/>
              </w:rPr>
              <w:t>Current plans, walk in clinics available each day with a trained member of staff on site to administer flu vaccines each day. Weekend clinics at Parkway, eventually rolling out to all sites.</w:t>
            </w:r>
          </w:p>
        </w:tc>
      </w:tr>
      <w:tr w:rsidR="00771E4F" w14:paraId="2E2BF377" w14:textId="77777777" w:rsidTr="0089754C">
        <w:trPr>
          <w:trHeight w:val="989"/>
        </w:trPr>
        <w:tc>
          <w:tcPr>
            <w:tcW w:w="1985" w:type="dxa"/>
            <w:tcBorders>
              <w:top w:val="single" w:sz="4" w:space="0" w:color="000000"/>
              <w:bottom w:val="single" w:sz="4" w:space="0" w:color="000000"/>
            </w:tcBorders>
          </w:tcPr>
          <w:p w14:paraId="330DD23D" w14:textId="1F0F6BC1" w:rsidR="00771E4F" w:rsidRDefault="00D356EC">
            <w:pPr>
              <w:rPr>
                <w:b/>
                <w:color w:val="000000"/>
                <w:sz w:val="24"/>
                <w:szCs w:val="24"/>
              </w:rPr>
            </w:pPr>
            <w:r>
              <w:rPr>
                <w:b/>
                <w:color w:val="000000"/>
                <w:sz w:val="24"/>
                <w:szCs w:val="24"/>
              </w:rPr>
              <w:t>PLT afternoon</w:t>
            </w:r>
          </w:p>
        </w:tc>
        <w:tc>
          <w:tcPr>
            <w:tcW w:w="7316" w:type="dxa"/>
            <w:tcBorders>
              <w:top w:val="single" w:sz="4" w:space="0" w:color="000000"/>
              <w:bottom w:val="single" w:sz="4" w:space="0" w:color="000000"/>
              <w:right w:val="single" w:sz="4" w:space="0" w:color="000000"/>
            </w:tcBorders>
          </w:tcPr>
          <w:p w14:paraId="520C233A" w14:textId="77777777" w:rsidR="00771E4F" w:rsidRDefault="00D356EC" w:rsidP="00771E4F">
            <w:pPr>
              <w:spacing w:line="240" w:lineRule="auto"/>
              <w:rPr>
                <w:sz w:val="24"/>
                <w:szCs w:val="24"/>
              </w:rPr>
            </w:pPr>
            <w:r>
              <w:rPr>
                <w:sz w:val="24"/>
                <w:szCs w:val="24"/>
              </w:rPr>
              <w:t>Advised we will be closed on the afternoon of 27</w:t>
            </w:r>
            <w:r w:rsidRPr="00D356EC">
              <w:rPr>
                <w:sz w:val="24"/>
                <w:szCs w:val="24"/>
                <w:vertAlign w:val="superscript"/>
              </w:rPr>
              <w:t>th</w:t>
            </w:r>
            <w:r>
              <w:rPr>
                <w:sz w:val="24"/>
                <w:szCs w:val="24"/>
              </w:rPr>
              <w:t xml:space="preserve"> of September for our protected learning time. Explained what this is, the purpose and what services are available to our patients while we are closed. </w:t>
            </w:r>
          </w:p>
          <w:p w14:paraId="34474B99" w14:textId="0E23D2C8" w:rsidR="00D356EC" w:rsidRDefault="00D356EC" w:rsidP="00771E4F">
            <w:pPr>
              <w:spacing w:line="240" w:lineRule="auto"/>
              <w:rPr>
                <w:sz w:val="24"/>
                <w:szCs w:val="24"/>
              </w:rPr>
            </w:pPr>
            <w:r>
              <w:rPr>
                <w:sz w:val="24"/>
                <w:szCs w:val="24"/>
              </w:rPr>
              <w:t>Asked for any ideas on admin based training from their own experiences?</w:t>
            </w:r>
            <w:r>
              <w:rPr>
                <w:sz w:val="24"/>
                <w:szCs w:val="24"/>
              </w:rPr>
              <w:br/>
              <w:t>- Patient empathy on the phones, and general phone skill training</w:t>
            </w:r>
          </w:p>
        </w:tc>
      </w:tr>
      <w:tr w:rsidR="00771E4F" w14:paraId="593CD07E" w14:textId="77777777" w:rsidTr="0089754C">
        <w:trPr>
          <w:trHeight w:val="989"/>
        </w:trPr>
        <w:tc>
          <w:tcPr>
            <w:tcW w:w="1985" w:type="dxa"/>
            <w:tcBorders>
              <w:top w:val="single" w:sz="4" w:space="0" w:color="000000"/>
              <w:bottom w:val="single" w:sz="4" w:space="0" w:color="000000"/>
            </w:tcBorders>
          </w:tcPr>
          <w:p w14:paraId="078B7C05" w14:textId="079B7B26" w:rsidR="00771E4F" w:rsidRDefault="00D356EC">
            <w:pPr>
              <w:rPr>
                <w:b/>
                <w:color w:val="000000"/>
                <w:sz w:val="24"/>
                <w:szCs w:val="24"/>
              </w:rPr>
            </w:pPr>
            <w:r>
              <w:rPr>
                <w:b/>
                <w:color w:val="000000"/>
                <w:sz w:val="24"/>
                <w:szCs w:val="24"/>
              </w:rPr>
              <w:t>You said we did</w:t>
            </w:r>
          </w:p>
        </w:tc>
        <w:tc>
          <w:tcPr>
            <w:tcW w:w="7316" w:type="dxa"/>
            <w:tcBorders>
              <w:top w:val="single" w:sz="4" w:space="0" w:color="000000"/>
              <w:bottom w:val="single" w:sz="4" w:space="0" w:color="000000"/>
              <w:right w:val="single" w:sz="4" w:space="0" w:color="000000"/>
            </w:tcBorders>
          </w:tcPr>
          <w:p w14:paraId="5A20307D" w14:textId="3178BFA2" w:rsidR="00771E4F" w:rsidRDefault="00D356EC" w:rsidP="00771E4F">
            <w:pPr>
              <w:spacing w:line="240" w:lineRule="auto"/>
              <w:rPr>
                <w:sz w:val="24"/>
                <w:szCs w:val="24"/>
              </w:rPr>
            </w:pPr>
            <w:r>
              <w:rPr>
                <w:sz w:val="24"/>
                <w:szCs w:val="24"/>
              </w:rPr>
              <w:t>Showed slides on you said we did and areas we have improved on, including installing the call back feature to reduce call wait times and having more reception team available to answer the phones</w:t>
            </w:r>
          </w:p>
          <w:p w14:paraId="49008404" w14:textId="77777777" w:rsidR="00D356EC" w:rsidRDefault="00D356EC" w:rsidP="00771E4F">
            <w:pPr>
              <w:spacing w:line="240" w:lineRule="auto"/>
              <w:rPr>
                <w:sz w:val="24"/>
                <w:szCs w:val="24"/>
              </w:rPr>
            </w:pPr>
            <w:r>
              <w:rPr>
                <w:sz w:val="24"/>
                <w:szCs w:val="24"/>
              </w:rPr>
              <w:t xml:space="preserve">More clinician availability, discussed we have hired a new nurse, new GP’s and an increase in physiotherapy and social prescriber availability. </w:t>
            </w:r>
          </w:p>
          <w:p w14:paraId="0D21801F" w14:textId="02426A9C" w:rsidR="00D356EC" w:rsidRDefault="00D356EC" w:rsidP="00771E4F">
            <w:pPr>
              <w:spacing w:line="240" w:lineRule="auto"/>
              <w:rPr>
                <w:sz w:val="24"/>
                <w:szCs w:val="24"/>
              </w:rPr>
            </w:pPr>
          </w:p>
        </w:tc>
      </w:tr>
      <w:tr w:rsidR="00771E4F" w14:paraId="053AB32B" w14:textId="77777777" w:rsidTr="0089754C">
        <w:trPr>
          <w:trHeight w:val="989"/>
        </w:trPr>
        <w:tc>
          <w:tcPr>
            <w:tcW w:w="1985" w:type="dxa"/>
            <w:tcBorders>
              <w:top w:val="single" w:sz="4" w:space="0" w:color="000000"/>
              <w:bottom w:val="single" w:sz="4" w:space="0" w:color="000000"/>
            </w:tcBorders>
          </w:tcPr>
          <w:p w14:paraId="282604CE" w14:textId="271E8192" w:rsidR="00771E4F" w:rsidRDefault="00D356EC">
            <w:pPr>
              <w:rPr>
                <w:b/>
                <w:color w:val="000000"/>
                <w:sz w:val="24"/>
                <w:szCs w:val="24"/>
              </w:rPr>
            </w:pPr>
            <w:r>
              <w:rPr>
                <w:b/>
                <w:color w:val="000000"/>
                <w:sz w:val="24"/>
                <w:szCs w:val="24"/>
              </w:rPr>
              <w:t>PPG</w:t>
            </w:r>
          </w:p>
        </w:tc>
        <w:tc>
          <w:tcPr>
            <w:tcW w:w="7316" w:type="dxa"/>
            <w:tcBorders>
              <w:top w:val="single" w:sz="4" w:space="0" w:color="000000"/>
              <w:bottom w:val="single" w:sz="4" w:space="0" w:color="000000"/>
              <w:right w:val="single" w:sz="4" w:space="0" w:color="000000"/>
            </w:tcBorders>
          </w:tcPr>
          <w:p w14:paraId="0C56C44B" w14:textId="77777777" w:rsidR="00771E4F" w:rsidRDefault="00D356EC" w:rsidP="00771E4F">
            <w:pPr>
              <w:spacing w:line="240" w:lineRule="auto"/>
              <w:rPr>
                <w:sz w:val="24"/>
                <w:szCs w:val="24"/>
              </w:rPr>
            </w:pPr>
            <w:r>
              <w:rPr>
                <w:sz w:val="24"/>
                <w:szCs w:val="24"/>
              </w:rPr>
              <w:t xml:space="preserve">To promote new PPG members – Posters in local shop windows and visible in the surgery. </w:t>
            </w:r>
          </w:p>
          <w:p w14:paraId="55930BDB" w14:textId="257690EC" w:rsidR="00D356EC" w:rsidRDefault="00D356EC" w:rsidP="00771E4F">
            <w:pPr>
              <w:spacing w:line="240" w:lineRule="auto"/>
              <w:rPr>
                <w:sz w:val="24"/>
                <w:szCs w:val="24"/>
              </w:rPr>
            </w:pPr>
            <w:r>
              <w:rPr>
                <w:sz w:val="24"/>
                <w:szCs w:val="24"/>
              </w:rPr>
              <w:lastRenderedPageBreak/>
              <w:t xml:space="preserve">SA – Mentioned we do not have a newsletter. </w:t>
            </w:r>
            <w:r>
              <w:rPr>
                <w:sz w:val="24"/>
                <w:szCs w:val="24"/>
              </w:rPr>
              <w:br/>
              <w:t xml:space="preserve">SR – Advised we have discussed this and will roll out from October </w:t>
            </w:r>
          </w:p>
        </w:tc>
      </w:tr>
      <w:tr w:rsidR="00771E4F" w14:paraId="1740EB7F" w14:textId="77777777" w:rsidTr="0089754C">
        <w:trPr>
          <w:trHeight w:val="989"/>
        </w:trPr>
        <w:tc>
          <w:tcPr>
            <w:tcW w:w="1985" w:type="dxa"/>
            <w:tcBorders>
              <w:top w:val="single" w:sz="4" w:space="0" w:color="000000"/>
              <w:bottom w:val="single" w:sz="4" w:space="0" w:color="000000"/>
            </w:tcBorders>
          </w:tcPr>
          <w:p w14:paraId="06D054B0" w14:textId="15B630B8" w:rsidR="00771E4F" w:rsidRDefault="00D356EC">
            <w:pPr>
              <w:rPr>
                <w:b/>
                <w:color w:val="000000"/>
                <w:sz w:val="24"/>
                <w:szCs w:val="24"/>
              </w:rPr>
            </w:pPr>
            <w:r>
              <w:rPr>
                <w:b/>
                <w:color w:val="000000"/>
                <w:sz w:val="24"/>
                <w:szCs w:val="24"/>
              </w:rPr>
              <w:lastRenderedPageBreak/>
              <w:t>AOB</w:t>
            </w:r>
          </w:p>
        </w:tc>
        <w:tc>
          <w:tcPr>
            <w:tcW w:w="7316" w:type="dxa"/>
            <w:tcBorders>
              <w:top w:val="single" w:sz="4" w:space="0" w:color="000000"/>
              <w:bottom w:val="single" w:sz="4" w:space="0" w:color="000000"/>
              <w:right w:val="single" w:sz="4" w:space="0" w:color="000000"/>
            </w:tcBorders>
          </w:tcPr>
          <w:p w14:paraId="35C1BC46" w14:textId="5E195E47" w:rsidR="00771E4F" w:rsidRDefault="00D356EC" w:rsidP="00771E4F">
            <w:pPr>
              <w:spacing w:line="240" w:lineRule="auto"/>
              <w:rPr>
                <w:sz w:val="24"/>
                <w:szCs w:val="24"/>
              </w:rPr>
            </w:pPr>
            <w:r>
              <w:rPr>
                <w:sz w:val="24"/>
                <w:szCs w:val="24"/>
              </w:rPr>
              <w:t>SR – To send presentation to PPG</w:t>
            </w:r>
          </w:p>
          <w:p w14:paraId="0E42A356" w14:textId="37D48396" w:rsidR="00D356EC" w:rsidRDefault="00D356EC" w:rsidP="00771E4F">
            <w:pPr>
              <w:spacing w:line="240" w:lineRule="auto"/>
              <w:rPr>
                <w:sz w:val="24"/>
                <w:szCs w:val="24"/>
              </w:rPr>
            </w:pPr>
            <w:r>
              <w:rPr>
                <w:sz w:val="24"/>
                <w:szCs w:val="24"/>
              </w:rPr>
              <w:t>Internal CQC inspection due and advised Nicky is ow the new registered CQC manager.</w:t>
            </w:r>
          </w:p>
          <w:p w14:paraId="014D8DAE" w14:textId="1BF34135" w:rsidR="00D356EC" w:rsidRDefault="00D356EC" w:rsidP="00771E4F">
            <w:pPr>
              <w:spacing w:line="240" w:lineRule="auto"/>
              <w:rPr>
                <w:sz w:val="24"/>
                <w:szCs w:val="24"/>
              </w:rPr>
            </w:pPr>
            <w:r>
              <w:rPr>
                <w:sz w:val="24"/>
                <w:szCs w:val="24"/>
              </w:rPr>
              <w:t>Nest meeting date: 06</w:t>
            </w:r>
            <w:r w:rsidRPr="00D356EC">
              <w:rPr>
                <w:sz w:val="24"/>
                <w:szCs w:val="24"/>
                <w:vertAlign w:val="superscript"/>
              </w:rPr>
              <w:t>th</w:t>
            </w:r>
            <w:r>
              <w:rPr>
                <w:sz w:val="24"/>
                <w:szCs w:val="24"/>
              </w:rPr>
              <w:t xml:space="preserve"> December 6pm</w:t>
            </w:r>
          </w:p>
        </w:tc>
      </w:tr>
    </w:tbl>
    <w:p w14:paraId="6368E948" w14:textId="77777777" w:rsidR="00E60121" w:rsidRDefault="00E60121">
      <w:pPr>
        <w:rPr>
          <w:color w:val="000000"/>
        </w:rPr>
      </w:pPr>
    </w:p>
    <w:p w14:paraId="703E2615" w14:textId="77777777" w:rsidR="00D82F87" w:rsidRDefault="00D82F87">
      <w:pPr>
        <w:rPr>
          <w:color w:val="000000"/>
        </w:rPr>
      </w:pPr>
    </w:p>
    <w:sectPr w:rsidR="00D82F87">
      <w:headerReference w:type="default" r:id="rId8"/>
      <w:footerReference w:type="default" r:id="rId9"/>
      <w:headerReference w:type="first" r:id="rId10"/>
      <w:footerReference w:type="first" r:id="rId11"/>
      <w:type w:val="continuous"/>
      <w:pgSz w:w="11906" w:h="16838"/>
      <w:pgMar w:top="1440" w:right="1440" w:bottom="439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C9C94" w14:textId="77777777" w:rsidR="001A0F0C" w:rsidRDefault="001A0F0C">
      <w:pPr>
        <w:spacing w:after="0" w:line="240" w:lineRule="auto"/>
      </w:pPr>
      <w:r>
        <w:separator/>
      </w:r>
    </w:p>
  </w:endnote>
  <w:endnote w:type="continuationSeparator" w:id="0">
    <w:p w14:paraId="12E61966" w14:textId="77777777" w:rsidR="001A0F0C" w:rsidRDefault="001A0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13C5C" w14:textId="77777777" w:rsidR="00D82F87" w:rsidRDefault="00642903">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60288" behindDoc="0" locked="0" layoutInCell="1" hidden="0" allowOverlap="1" wp14:anchorId="6B4608EA" wp14:editId="78D0DAB6">
              <wp:simplePos x="0" y="0"/>
              <wp:positionH relativeFrom="column">
                <wp:posOffset>114300</wp:posOffset>
              </wp:positionH>
              <wp:positionV relativeFrom="paragraph">
                <wp:posOffset>0</wp:posOffset>
              </wp:positionV>
              <wp:extent cx="551815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586925" y="3780000"/>
                        <a:ext cx="5518150" cy="0"/>
                      </a:xfrm>
                      <a:prstGeom prst="straightConnector1">
                        <a:avLst/>
                      </a:prstGeom>
                      <a:noFill/>
                      <a:ln w="12700" cap="flat" cmpd="sng">
                        <a:solidFill>
                          <a:srgbClr val="808080"/>
                        </a:solidFill>
                        <a:prstDash val="solid"/>
                        <a:round/>
                        <a:headEnd type="none" w="med" len="med"/>
                        <a:tailEnd type="non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5D25F41" id="_x0000_t32" coordsize="21600,21600" o:spt="32" o:oned="t" path="m,l21600,21600e" filled="f">
              <v:path arrowok="t" fillok="f" o:connecttype="none"/>
              <o:lock v:ext="edit" shapetype="t"/>
            </v:shapetype>
            <v:shape id="Straight Arrow Connector 5" o:spid="_x0000_s1026" type="#_x0000_t32" style="position:absolute;margin-left:9pt;margin-top:0;width:434.5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" strokecolor="gray" strokeweight="1pt"/>
          </w:pict>
        </mc:Fallback>
      </mc:AlternateContent>
    </w:r>
    <w:r>
      <w:rPr>
        <w:noProof/>
      </w:rPr>
      <mc:AlternateContent>
        <mc:Choice Requires="wps">
          <w:drawing>
            <wp:anchor distT="0" distB="0" distL="114300" distR="114300" simplePos="0" relativeHeight="251661312" behindDoc="0" locked="0" layoutInCell="1" hidden="0" allowOverlap="1" wp14:anchorId="7F6372EC" wp14:editId="253CBCD9">
              <wp:simplePos x="0" y="0"/>
              <wp:positionH relativeFrom="column">
                <wp:posOffset>2565400</wp:posOffset>
              </wp:positionH>
              <wp:positionV relativeFrom="paragraph">
                <wp:posOffset>-12699</wp:posOffset>
              </wp:positionV>
              <wp:extent cx="580390" cy="267335"/>
              <wp:effectExtent l="0" t="0" r="0" b="0"/>
              <wp:wrapNone/>
              <wp:docPr id="2" name="Double Bracket 2"/>
              <wp:cNvGraphicFramePr/>
              <a:graphic xmlns:a="http://schemas.openxmlformats.org/drawingml/2006/main">
                <a:graphicData uri="http://schemas.microsoft.com/office/word/2010/wordprocessingShape">
                  <wps:wsp>
                    <wps:cNvSpPr/>
                    <wps:spPr>
                      <a:xfrm>
                        <a:off x="5070093" y="3660620"/>
                        <a:ext cx="551815" cy="238760"/>
                      </a:xfrm>
                      <a:prstGeom prst="bracketPair">
                        <a:avLst/>
                      </a:prstGeom>
                      <a:solidFill>
                        <a:srgbClr val="FFFFFF"/>
                      </a:solidFill>
                      <a:ln w="28575" cap="flat" cmpd="sng">
                        <a:solidFill>
                          <a:srgbClr val="808080"/>
                        </a:solidFill>
                        <a:prstDash val="solid"/>
                        <a:round/>
                        <a:headEnd type="none" w="sm" len="sm"/>
                        <a:tailEnd type="none" w="sm" len="sm"/>
                      </a:ln>
                    </wps:spPr>
                    <wps:txbx>
                      <w:txbxContent>
                        <w:p w14:paraId="28ACD7F4" w14:textId="77777777" w:rsidR="00D82F87" w:rsidRDefault="00642903">
                          <w:pPr>
                            <w:spacing w:line="275" w:lineRule="auto"/>
                            <w:jc w:val="center"/>
                            <w:textDirection w:val="btLr"/>
                          </w:pPr>
                          <w:r>
                            <w:rPr>
                              <w:color w:val="000000"/>
                            </w:rPr>
                            <w:t xml:space="preserve"> PAGE    \* MERGEFORMAT 2</w:t>
                          </w:r>
                        </w:p>
                      </w:txbxContent>
                    </wps:txbx>
                    <wps:bodyPr spcFirstLastPara="1" wrap="square" lIns="91425" tIns="0" rIns="91425" bIns="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F6372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202pt;margin-top:-1pt;width:45.7pt;height:21.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" filled="t" strokecolor="gray" strokeweight="2.25pt">
              <v:stroke startarrowwidth="narrow" startarrowlength="short" endarrowwidth="narrow" endarrowlength="short"/>
              <v:textbox inset="2.53958mm,0,2.53958mm,0">
                <w:txbxContent>
                  <w:p w14:paraId="28ACD7F4" w14:textId="77777777" w:rsidR="00D82F87" w:rsidRDefault="00642903">
                    <w:pPr>
                      <w:spacing w:line="275" w:lineRule="auto"/>
                      <w:jc w:val="center"/>
                      <w:textDirection w:val="btLr"/>
                    </w:pPr>
                    <w:r>
                      <w:rPr>
                        <w:color w:val="000000"/>
                      </w:rPr>
                      <w:t xml:space="preserve"> PAGE    \* MERGEFORMAT 2</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94C2F" w14:textId="77777777" w:rsidR="00D82F87" w:rsidRDefault="00642903">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62336" behindDoc="0" locked="0" layoutInCell="1" hidden="0" allowOverlap="1" wp14:anchorId="7A177768" wp14:editId="714CBABA">
              <wp:simplePos x="0" y="0"/>
              <wp:positionH relativeFrom="column">
                <wp:posOffset>114300</wp:posOffset>
              </wp:positionH>
              <wp:positionV relativeFrom="paragraph">
                <wp:posOffset>0</wp:posOffset>
              </wp:positionV>
              <wp:extent cx="551815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2586925" y="3780000"/>
                        <a:ext cx="5518150" cy="0"/>
                      </a:xfrm>
                      <a:prstGeom prst="straightConnector1">
                        <a:avLst/>
                      </a:prstGeom>
                      <a:noFill/>
                      <a:ln w="12700" cap="flat" cmpd="sng">
                        <a:solidFill>
                          <a:srgbClr val="808080"/>
                        </a:solidFill>
                        <a:prstDash val="solid"/>
                        <a:round/>
                        <a:headEnd type="none" w="med" len="med"/>
                        <a:tailEnd type="non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568F639" id="_x0000_t32" coordsize="21600,21600" o:spt="32" o:oned="t" path="m,l21600,21600e" filled="f">
              <v:path arrowok="t" fillok="f" o:connecttype="none"/>
              <o:lock v:ext="edit" shapetype="t"/>
            </v:shapetype>
            <v:shape id="Straight Arrow Connector 4" o:spid="_x0000_s1026" type="#_x0000_t32" style="position:absolute;margin-left:9pt;margin-top:0;width:434.5pt;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" strokecolor="gray" strokeweight="1pt"/>
          </w:pict>
        </mc:Fallback>
      </mc:AlternateContent>
    </w:r>
    <w:r>
      <w:rPr>
        <w:noProof/>
      </w:rPr>
      <mc:AlternateContent>
        <mc:Choice Requires="wps">
          <w:drawing>
            <wp:anchor distT="0" distB="0" distL="114300" distR="114300" simplePos="0" relativeHeight="251663360" behindDoc="0" locked="0" layoutInCell="1" hidden="0" allowOverlap="1" wp14:anchorId="27A46BC8" wp14:editId="69C79505">
              <wp:simplePos x="0" y="0"/>
              <wp:positionH relativeFrom="column">
                <wp:posOffset>2565400</wp:posOffset>
              </wp:positionH>
              <wp:positionV relativeFrom="paragraph">
                <wp:posOffset>-12699</wp:posOffset>
              </wp:positionV>
              <wp:extent cx="580390" cy="267335"/>
              <wp:effectExtent l="0" t="0" r="0" b="0"/>
              <wp:wrapNone/>
              <wp:docPr id="1" name="Double Bracket 1"/>
              <wp:cNvGraphicFramePr/>
              <a:graphic xmlns:a="http://schemas.openxmlformats.org/drawingml/2006/main">
                <a:graphicData uri="http://schemas.microsoft.com/office/word/2010/wordprocessingShape">
                  <wps:wsp>
                    <wps:cNvSpPr/>
                    <wps:spPr>
                      <a:xfrm>
                        <a:off x="5070093" y="3660620"/>
                        <a:ext cx="551815" cy="238760"/>
                      </a:xfrm>
                      <a:prstGeom prst="bracketPair">
                        <a:avLst/>
                      </a:prstGeom>
                      <a:solidFill>
                        <a:srgbClr val="FFFFFF"/>
                      </a:solidFill>
                      <a:ln w="28575" cap="flat" cmpd="sng">
                        <a:solidFill>
                          <a:srgbClr val="808080"/>
                        </a:solidFill>
                        <a:prstDash val="solid"/>
                        <a:round/>
                        <a:headEnd type="none" w="sm" len="sm"/>
                        <a:tailEnd type="none" w="sm" len="sm"/>
                      </a:ln>
                    </wps:spPr>
                    <wps:txbx>
                      <w:txbxContent>
                        <w:p w14:paraId="78B852F3" w14:textId="77777777" w:rsidR="00D82F87" w:rsidRDefault="00642903">
                          <w:pPr>
                            <w:spacing w:line="275" w:lineRule="auto"/>
                            <w:jc w:val="center"/>
                            <w:textDirection w:val="btLr"/>
                          </w:pPr>
                          <w:r>
                            <w:rPr>
                              <w:color w:val="000000"/>
                            </w:rPr>
                            <w:t xml:space="preserve"> PAGE    \* MERGEFORMAT 1</w:t>
                          </w:r>
                        </w:p>
                      </w:txbxContent>
                    </wps:txbx>
                    <wps:bodyPr spcFirstLastPara="1" wrap="square" lIns="91425" tIns="0" rIns="91425" bIns="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7A46B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 o:spid="_x0000_s1028" type="#_x0000_t185" style="position:absolute;margin-left:202pt;margin-top:-1pt;width:45.7pt;height:21.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" filled="t" strokecolor="gray" strokeweight="2.25pt">
              <v:stroke startarrowwidth="narrow" startarrowlength="short" endarrowwidth="narrow" endarrowlength="short"/>
              <v:textbox inset="2.53958mm,0,2.53958mm,0">
                <w:txbxContent>
                  <w:p w14:paraId="78B852F3" w14:textId="77777777" w:rsidR="00D82F87" w:rsidRDefault="00642903">
                    <w:pPr>
                      <w:spacing w:line="275" w:lineRule="auto"/>
                      <w:jc w:val="center"/>
                      <w:textDirection w:val="btLr"/>
                    </w:pPr>
                    <w:r>
                      <w:rPr>
                        <w:color w:val="000000"/>
                      </w:rPr>
                      <w:t xml:space="preserve"> PAGE    \* MERGEFORMAT 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6A506" w14:textId="77777777" w:rsidR="001A0F0C" w:rsidRDefault="001A0F0C">
      <w:pPr>
        <w:spacing w:after="0" w:line="240" w:lineRule="auto"/>
      </w:pPr>
      <w:r>
        <w:separator/>
      </w:r>
    </w:p>
  </w:footnote>
  <w:footnote w:type="continuationSeparator" w:id="0">
    <w:p w14:paraId="0B9AF994" w14:textId="77777777" w:rsidR="001A0F0C" w:rsidRDefault="001A0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E799B" w14:textId="235E0CC0" w:rsidR="00D82F87" w:rsidRPr="009B335D" w:rsidRDefault="00D356EC" w:rsidP="009B335D">
    <w:pPr>
      <w:tabs>
        <w:tab w:val="center" w:pos="4513"/>
        <w:tab w:val="right" w:pos="9026"/>
      </w:tabs>
      <w:spacing w:before="708" w:after="0" w:line="240" w:lineRule="auto"/>
      <w:jc w:val="center"/>
      <w:rPr>
        <w:sz w:val="28"/>
        <w:szCs w:val="28"/>
      </w:rPr>
    </w:pPr>
    <w:r>
      <w:rPr>
        <w:sz w:val="28"/>
        <w:szCs w:val="28"/>
      </w:rPr>
      <w:t>PPG</w:t>
    </w:r>
    <w:r w:rsidR="009B335D">
      <w:rPr>
        <w:sz w:val="28"/>
        <w:szCs w:val="28"/>
      </w:rPr>
      <w:t>– NEW ADDINGTON GROUP PRACTICES</w:t>
    </w:r>
  </w:p>
  <w:p w14:paraId="581BF4C4" w14:textId="77777777" w:rsidR="00D82F87" w:rsidRDefault="00642903">
    <w:pPr>
      <w:tabs>
        <w:tab w:val="center" w:pos="4513"/>
        <w:tab w:val="right" w:pos="9026"/>
      </w:tabs>
      <w:spacing w:after="0" w:line="240" w:lineRule="auto"/>
    </w:pPr>
    <w:r>
      <w:tab/>
    </w:r>
  </w:p>
  <w:p w14:paraId="4389EBA7" w14:textId="77777777" w:rsidR="00D82F87" w:rsidRDefault="00D82F87">
    <w:pPr>
      <w:tabs>
        <w:tab w:val="center" w:pos="4513"/>
        <w:tab w:val="right" w:pos="9026"/>
      </w:tabs>
      <w:spacing w:after="0" w:line="240" w:lineRule="auto"/>
    </w:pPr>
  </w:p>
  <w:p w14:paraId="1D224774" w14:textId="77777777" w:rsidR="00D82F87" w:rsidRDefault="00D82F87">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0A2F2" w14:textId="77777777" w:rsidR="00D82F87" w:rsidRDefault="00642903">
    <w:pPr>
      <w:tabs>
        <w:tab w:val="center" w:pos="4513"/>
        <w:tab w:val="right" w:pos="9026"/>
      </w:tabs>
      <w:spacing w:before="708" w:after="0" w:line="240" w:lineRule="auto"/>
      <w:ind w:left="1440"/>
    </w:pPr>
    <w:r>
      <w:rPr>
        <w:noProof/>
      </w:rPr>
      <w:drawing>
        <wp:anchor distT="0" distB="0" distL="114300" distR="114300" simplePos="0" relativeHeight="251658240" behindDoc="0" locked="0" layoutInCell="1" hidden="0" allowOverlap="1" wp14:anchorId="2625A714" wp14:editId="0D87605E">
          <wp:simplePos x="0" y="0"/>
          <wp:positionH relativeFrom="column">
            <wp:posOffset>412750</wp:posOffset>
          </wp:positionH>
          <wp:positionV relativeFrom="paragraph">
            <wp:posOffset>-79373</wp:posOffset>
          </wp:positionV>
          <wp:extent cx="782320" cy="665480"/>
          <wp:effectExtent l="0" t="0" r="0" b="0"/>
          <wp:wrapSquare wrapText="bothSides" distT="0" distB="0" distL="114300" distR="114300"/>
          <wp:docPr id="6" name="image1.jpg" descr="white logo for badge final copy.jpg"/>
          <wp:cNvGraphicFramePr/>
          <a:graphic xmlns:a="http://schemas.openxmlformats.org/drawingml/2006/main">
            <a:graphicData uri="http://schemas.openxmlformats.org/drawingml/2006/picture">
              <pic:pic xmlns:pic="http://schemas.openxmlformats.org/drawingml/2006/picture">
                <pic:nvPicPr>
                  <pic:cNvPr id="0" name="image1.jpg" descr="white logo for badge final copy.jpg"/>
                  <pic:cNvPicPr preferRelativeResize="0"/>
                </pic:nvPicPr>
                <pic:blipFill>
                  <a:blip r:embed="rId1"/>
                  <a:srcRect/>
                  <a:stretch>
                    <a:fillRect/>
                  </a:stretch>
                </pic:blipFill>
                <pic:spPr>
                  <a:xfrm>
                    <a:off x="0" y="0"/>
                    <a:ext cx="782320" cy="66548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1D88AF2C" wp14:editId="1FB4E73B">
              <wp:simplePos x="0" y="0"/>
              <wp:positionH relativeFrom="column">
                <wp:posOffset>1295400</wp:posOffset>
              </wp:positionH>
              <wp:positionV relativeFrom="paragraph">
                <wp:posOffset>-126999</wp:posOffset>
              </wp:positionV>
              <wp:extent cx="4391025" cy="819150"/>
              <wp:effectExtent l="0" t="0" r="0" b="0"/>
              <wp:wrapNone/>
              <wp:docPr id="3" name="Rectangle 3"/>
              <wp:cNvGraphicFramePr/>
              <a:graphic xmlns:a="http://schemas.openxmlformats.org/drawingml/2006/main">
                <a:graphicData uri="http://schemas.microsoft.com/office/word/2010/wordprocessingShape">
                  <wps:wsp>
                    <wps:cNvSpPr/>
                    <wps:spPr>
                      <a:xfrm>
                        <a:off x="3155250" y="3375188"/>
                        <a:ext cx="4381500" cy="809625"/>
                      </a:xfrm>
                      <a:prstGeom prst="rect">
                        <a:avLst/>
                      </a:prstGeom>
                      <a:solidFill>
                        <a:schemeClr val="lt1"/>
                      </a:solidFill>
                      <a:ln>
                        <a:noFill/>
                      </a:ln>
                    </wps:spPr>
                    <wps:txbx>
                      <w:txbxContent>
                        <w:p w14:paraId="4424DE08" w14:textId="77777777" w:rsidR="00D82F87" w:rsidRDefault="00642903">
                          <w:pPr>
                            <w:spacing w:after="0" w:line="275" w:lineRule="auto"/>
                            <w:textDirection w:val="btLr"/>
                          </w:pPr>
                          <w:r>
                            <w:rPr>
                              <w:b/>
                              <w:color w:val="000000"/>
                              <w:sz w:val="36"/>
                            </w:rPr>
                            <w:t>New Addington Practice</w:t>
                          </w:r>
                        </w:p>
                        <w:p w14:paraId="5566A029" w14:textId="77777777" w:rsidR="00D82F87" w:rsidRDefault="00642903">
                          <w:pPr>
                            <w:spacing w:after="0" w:line="275" w:lineRule="auto"/>
                            <w:textDirection w:val="btLr"/>
                          </w:pPr>
                          <w:r>
                            <w:rPr>
                              <w:b/>
                              <w:color w:val="000000"/>
                              <w:sz w:val="32"/>
                            </w:rPr>
                            <w:t>Admin Meeting</w:t>
                          </w: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D88AF2C" id="Rectangle 3" o:spid="_x0000_s1027" style="position:absolute;left:0;text-align:left;margin-left:102pt;margin-top:-10pt;width:345.75pt;height: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" fillcolor="white [3201]" stroked="f">
              <v:textbox inset="2.53958mm,1.2694mm,2.53958mm,1.2694mm">
                <w:txbxContent>
                  <w:p w14:paraId="4424DE08" w14:textId="77777777" w:rsidR="00D82F87" w:rsidRDefault="00642903">
                    <w:pPr>
                      <w:spacing w:after="0" w:line="275" w:lineRule="auto"/>
                      <w:textDirection w:val="btLr"/>
                    </w:pPr>
                    <w:r>
                      <w:rPr>
                        <w:b/>
                        <w:color w:val="000000"/>
                        <w:sz w:val="36"/>
                      </w:rPr>
                      <w:t>New Addington Practice</w:t>
                    </w:r>
                  </w:p>
                  <w:p w14:paraId="5566A029" w14:textId="77777777" w:rsidR="00D82F87" w:rsidRDefault="00642903">
                    <w:pPr>
                      <w:spacing w:after="0" w:line="275" w:lineRule="auto"/>
                      <w:textDirection w:val="btLr"/>
                    </w:pPr>
                    <w:r>
                      <w:rPr>
                        <w:b/>
                        <w:color w:val="000000"/>
                        <w:sz w:val="32"/>
                      </w:rPr>
                      <w:t>Admin Meeting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A113E"/>
    <w:multiLevelType w:val="hybridMultilevel"/>
    <w:tmpl w:val="CEE0F0FA"/>
    <w:lvl w:ilvl="0" w:tplc="C0A283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B4D41"/>
    <w:multiLevelType w:val="hybridMultilevel"/>
    <w:tmpl w:val="EBF4A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826F70"/>
    <w:multiLevelType w:val="multilevel"/>
    <w:tmpl w:val="B5203254"/>
    <w:lvl w:ilvl="0">
      <w:numFmt w:val="bullet"/>
      <w:lvlText w:val="-"/>
      <w:lvlJc w:val="left"/>
      <w:pPr>
        <w:ind w:left="1080" w:hanging="360"/>
      </w:pPr>
      <w:rPr>
        <w:rFonts w:ascii="Calibri" w:eastAsia="Calibri" w:hAnsi="Calibri" w:cs="Calibri"/>
        <w:sz w:val="22"/>
        <w:szCs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548A0BFC"/>
    <w:multiLevelType w:val="hybridMultilevel"/>
    <w:tmpl w:val="5114EE60"/>
    <w:lvl w:ilvl="0" w:tplc="E30E2442">
      <w:start w:val="730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AE6D19"/>
    <w:multiLevelType w:val="multilevel"/>
    <w:tmpl w:val="6B9E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F87"/>
    <w:rsid w:val="00027F25"/>
    <w:rsid w:val="000602DF"/>
    <w:rsid w:val="00091F13"/>
    <w:rsid w:val="000D0A4E"/>
    <w:rsid w:val="000F1333"/>
    <w:rsid w:val="00116158"/>
    <w:rsid w:val="00142766"/>
    <w:rsid w:val="00171FCD"/>
    <w:rsid w:val="00177A3A"/>
    <w:rsid w:val="001A0F0C"/>
    <w:rsid w:val="001B12ED"/>
    <w:rsid w:val="001D4C24"/>
    <w:rsid w:val="002001E6"/>
    <w:rsid w:val="002A0CD9"/>
    <w:rsid w:val="002A3A0E"/>
    <w:rsid w:val="002E5F1B"/>
    <w:rsid w:val="00327BDB"/>
    <w:rsid w:val="00365733"/>
    <w:rsid w:val="00385FCA"/>
    <w:rsid w:val="003C5966"/>
    <w:rsid w:val="003F23F9"/>
    <w:rsid w:val="004078FF"/>
    <w:rsid w:val="004229F6"/>
    <w:rsid w:val="0043556A"/>
    <w:rsid w:val="00455E85"/>
    <w:rsid w:val="0046506C"/>
    <w:rsid w:val="00485748"/>
    <w:rsid w:val="004A5129"/>
    <w:rsid w:val="004A5E5A"/>
    <w:rsid w:val="004C092D"/>
    <w:rsid w:val="0050210C"/>
    <w:rsid w:val="005259F1"/>
    <w:rsid w:val="005607FE"/>
    <w:rsid w:val="00564325"/>
    <w:rsid w:val="005E2BE0"/>
    <w:rsid w:val="00610084"/>
    <w:rsid w:val="006219C2"/>
    <w:rsid w:val="00626728"/>
    <w:rsid w:val="00642903"/>
    <w:rsid w:val="00764D85"/>
    <w:rsid w:val="00767C48"/>
    <w:rsid w:val="00771E4F"/>
    <w:rsid w:val="0078003F"/>
    <w:rsid w:val="00804E00"/>
    <w:rsid w:val="0089754C"/>
    <w:rsid w:val="008D568D"/>
    <w:rsid w:val="00901912"/>
    <w:rsid w:val="0091644A"/>
    <w:rsid w:val="009428B4"/>
    <w:rsid w:val="00983743"/>
    <w:rsid w:val="009B335D"/>
    <w:rsid w:val="00A3743E"/>
    <w:rsid w:val="00A658EF"/>
    <w:rsid w:val="00AA17B3"/>
    <w:rsid w:val="00AE1B8B"/>
    <w:rsid w:val="00AF1A51"/>
    <w:rsid w:val="00AF258E"/>
    <w:rsid w:val="00B06469"/>
    <w:rsid w:val="00B20BE6"/>
    <w:rsid w:val="00B30742"/>
    <w:rsid w:val="00B80C84"/>
    <w:rsid w:val="00B858F0"/>
    <w:rsid w:val="00BE0B58"/>
    <w:rsid w:val="00C45996"/>
    <w:rsid w:val="00C74912"/>
    <w:rsid w:val="00CA4FCC"/>
    <w:rsid w:val="00CC65C4"/>
    <w:rsid w:val="00D356EC"/>
    <w:rsid w:val="00D411FC"/>
    <w:rsid w:val="00D42018"/>
    <w:rsid w:val="00D82F87"/>
    <w:rsid w:val="00DB4C02"/>
    <w:rsid w:val="00DE3900"/>
    <w:rsid w:val="00E24386"/>
    <w:rsid w:val="00E45D52"/>
    <w:rsid w:val="00E60121"/>
    <w:rsid w:val="00E7792B"/>
    <w:rsid w:val="00F03862"/>
    <w:rsid w:val="00F043BB"/>
    <w:rsid w:val="00F258EB"/>
    <w:rsid w:val="00F82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68698"/>
  <w15:docId w15:val="{068C9623-3DFA-4CDE-9FC4-513878FE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B3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35D"/>
  </w:style>
  <w:style w:type="paragraph" w:styleId="Footer">
    <w:name w:val="footer"/>
    <w:basedOn w:val="Normal"/>
    <w:link w:val="FooterChar"/>
    <w:uiPriority w:val="99"/>
    <w:unhideWhenUsed/>
    <w:rsid w:val="009B3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35D"/>
  </w:style>
  <w:style w:type="paragraph" w:styleId="NormalWeb">
    <w:name w:val="Normal (Web)"/>
    <w:basedOn w:val="Normal"/>
    <w:uiPriority w:val="99"/>
    <w:semiHidden/>
    <w:unhideWhenUsed/>
    <w:rsid w:val="00767C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7C48"/>
    <w:rPr>
      <w:color w:val="0000FF"/>
      <w:u w:val="single"/>
    </w:rPr>
  </w:style>
  <w:style w:type="paragraph" w:styleId="ListParagraph">
    <w:name w:val="List Paragraph"/>
    <w:basedOn w:val="Normal"/>
    <w:uiPriority w:val="34"/>
    <w:qFormat/>
    <w:rsid w:val="00E45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282375">
      <w:bodyDiv w:val="1"/>
      <w:marLeft w:val="0"/>
      <w:marRight w:val="0"/>
      <w:marTop w:val="0"/>
      <w:marBottom w:val="0"/>
      <w:divBdr>
        <w:top w:val="none" w:sz="0" w:space="0" w:color="auto"/>
        <w:left w:val="none" w:sz="0" w:space="0" w:color="auto"/>
        <w:bottom w:val="none" w:sz="0" w:space="0" w:color="auto"/>
        <w:right w:val="none" w:sz="0" w:space="0" w:color="auto"/>
      </w:divBdr>
      <w:divsChild>
        <w:div w:id="1837458592">
          <w:marLeft w:val="0"/>
          <w:marRight w:val="0"/>
          <w:marTop w:val="0"/>
          <w:marBottom w:val="0"/>
          <w:divBdr>
            <w:top w:val="none" w:sz="0" w:space="0" w:color="auto"/>
            <w:left w:val="none" w:sz="0" w:space="0" w:color="auto"/>
            <w:bottom w:val="none" w:sz="0" w:space="0" w:color="auto"/>
            <w:right w:val="none" w:sz="0" w:space="0" w:color="auto"/>
          </w:divBdr>
        </w:div>
        <w:div w:id="1806585149">
          <w:marLeft w:val="0"/>
          <w:marRight w:val="0"/>
          <w:marTop w:val="0"/>
          <w:marBottom w:val="0"/>
          <w:divBdr>
            <w:top w:val="none" w:sz="0" w:space="0" w:color="auto"/>
            <w:left w:val="none" w:sz="0" w:space="0" w:color="auto"/>
            <w:bottom w:val="none" w:sz="0" w:space="0" w:color="auto"/>
            <w:right w:val="none" w:sz="0" w:space="0" w:color="auto"/>
          </w:divBdr>
        </w:div>
        <w:div w:id="1182089563">
          <w:marLeft w:val="0"/>
          <w:marRight w:val="0"/>
          <w:marTop w:val="0"/>
          <w:marBottom w:val="0"/>
          <w:divBdr>
            <w:top w:val="none" w:sz="0" w:space="0" w:color="auto"/>
            <w:left w:val="none" w:sz="0" w:space="0" w:color="auto"/>
            <w:bottom w:val="none" w:sz="0" w:space="0" w:color="auto"/>
            <w:right w:val="none" w:sz="0" w:space="0" w:color="auto"/>
          </w:divBdr>
        </w:div>
        <w:div w:id="1694111571">
          <w:marLeft w:val="0"/>
          <w:marRight w:val="0"/>
          <w:marTop w:val="0"/>
          <w:marBottom w:val="0"/>
          <w:divBdr>
            <w:top w:val="none" w:sz="0" w:space="0" w:color="auto"/>
            <w:left w:val="none" w:sz="0" w:space="0" w:color="auto"/>
            <w:bottom w:val="none" w:sz="0" w:space="0" w:color="auto"/>
            <w:right w:val="none" w:sz="0" w:space="0" w:color="auto"/>
          </w:divBdr>
        </w:div>
        <w:div w:id="1569068688">
          <w:marLeft w:val="0"/>
          <w:marRight w:val="0"/>
          <w:marTop w:val="0"/>
          <w:marBottom w:val="0"/>
          <w:divBdr>
            <w:top w:val="none" w:sz="0" w:space="0" w:color="auto"/>
            <w:left w:val="none" w:sz="0" w:space="0" w:color="auto"/>
            <w:bottom w:val="none" w:sz="0" w:space="0" w:color="auto"/>
            <w:right w:val="none" w:sz="0" w:space="0" w:color="auto"/>
          </w:divBdr>
        </w:div>
        <w:div w:id="395710183">
          <w:marLeft w:val="0"/>
          <w:marRight w:val="0"/>
          <w:marTop w:val="0"/>
          <w:marBottom w:val="0"/>
          <w:divBdr>
            <w:top w:val="none" w:sz="0" w:space="0" w:color="auto"/>
            <w:left w:val="none" w:sz="0" w:space="0" w:color="auto"/>
            <w:bottom w:val="none" w:sz="0" w:space="0" w:color="auto"/>
            <w:right w:val="none" w:sz="0" w:space="0" w:color="auto"/>
          </w:divBdr>
        </w:div>
        <w:div w:id="952202323">
          <w:marLeft w:val="0"/>
          <w:marRight w:val="0"/>
          <w:marTop w:val="0"/>
          <w:marBottom w:val="0"/>
          <w:divBdr>
            <w:top w:val="none" w:sz="0" w:space="0" w:color="auto"/>
            <w:left w:val="none" w:sz="0" w:space="0" w:color="auto"/>
            <w:bottom w:val="none" w:sz="0" w:space="0" w:color="auto"/>
            <w:right w:val="none" w:sz="0" w:space="0" w:color="auto"/>
          </w:divBdr>
        </w:div>
        <w:div w:id="1368606726">
          <w:marLeft w:val="0"/>
          <w:marRight w:val="0"/>
          <w:marTop w:val="0"/>
          <w:marBottom w:val="0"/>
          <w:divBdr>
            <w:top w:val="none" w:sz="0" w:space="0" w:color="auto"/>
            <w:left w:val="none" w:sz="0" w:space="0" w:color="auto"/>
            <w:bottom w:val="none" w:sz="0" w:space="0" w:color="auto"/>
            <w:right w:val="none" w:sz="0" w:space="0" w:color="auto"/>
          </w:divBdr>
        </w:div>
        <w:div w:id="875239241">
          <w:marLeft w:val="0"/>
          <w:marRight w:val="0"/>
          <w:marTop w:val="0"/>
          <w:marBottom w:val="0"/>
          <w:divBdr>
            <w:top w:val="none" w:sz="0" w:space="0" w:color="auto"/>
            <w:left w:val="none" w:sz="0" w:space="0" w:color="auto"/>
            <w:bottom w:val="none" w:sz="0" w:space="0" w:color="auto"/>
            <w:right w:val="none" w:sz="0" w:space="0" w:color="auto"/>
          </w:divBdr>
        </w:div>
        <w:div w:id="1375697687">
          <w:marLeft w:val="0"/>
          <w:marRight w:val="0"/>
          <w:marTop w:val="0"/>
          <w:marBottom w:val="0"/>
          <w:divBdr>
            <w:top w:val="none" w:sz="0" w:space="0" w:color="auto"/>
            <w:left w:val="none" w:sz="0" w:space="0" w:color="auto"/>
            <w:bottom w:val="none" w:sz="0" w:space="0" w:color="auto"/>
            <w:right w:val="none" w:sz="0" w:space="0" w:color="auto"/>
          </w:divBdr>
        </w:div>
        <w:div w:id="1552424017">
          <w:marLeft w:val="0"/>
          <w:marRight w:val="0"/>
          <w:marTop w:val="0"/>
          <w:marBottom w:val="0"/>
          <w:divBdr>
            <w:top w:val="none" w:sz="0" w:space="0" w:color="auto"/>
            <w:left w:val="none" w:sz="0" w:space="0" w:color="auto"/>
            <w:bottom w:val="none" w:sz="0" w:space="0" w:color="auto"/>
            <w:right w:val="none" w:sz="0" w:space="0" w:color="auto"/>
          </w:divBdr>
        </w:div>
        <w:div w:id="1509098067">
          <w:marLeft w:val="0"/>
          <w:marRight w:val="0"/>
          <w:marTop w:val="0"/>
          <w:marBottom w:val="0"/>
          <w:divBdr>
            <w:top w:val="none" w:sz="0" w:space="0" w:color="auto"/>
            <w:left w:val="none" w:sz="0" w:space="0" w:color="auto"/>
            <w:bottom w:val="none" w:sz="0" w:space="0" w:color="auto"/>
            <w:right w:val="none" w:sz="0" w:space="0" w:color="auto"/>
          </w:divBdr>
        </w:div>
        <w:div w:id="597711823">
          <w:marLeft w:val="0"/>
          <w:marRight w:val="0"/>
          <w:marTop w:val="0"/>
          <w:marBottom w:val="0"/>
          <w:divBdr>
            <w:top w:val="none" w:sz="0" w:space="0" w:color="auto"/>
            <w:left w:val="none" w:sz="0" w:space="0" w:color="auto"/>
            <w:bottom w:val="none" w:sz="0" w:space="0" w:color="auto"/>
            <w:right w:val="none" w:sz="0" w:space="0" w:color="auto"/>
          </w:divBdr>
        </w:div>
      </w:divsChild>
    </w:div>
    <w:div w:id="1495955980">
      <w:bodyDiv w:val="1"/>
      <w:marLeft w:val="0"/>
      <w:marRight w:val="0"/>
      <w:marTop w:val="0"/>
      <w:marBottom w:val="0"/>
      <w:divBdr>
        <w:top w:val="none" w:sz="0" w:space="0" w:color="auto"/>
        <w:left w:val="none" w:sz="0" w:space="0" w:color="auto"/>
        <w:bottom w:val="none" w:sz="0" w:space="0" w:color="auto"/>
        <w:right w:val="none" w:sz="0" w:space="0" w:color="auto"/>
      </w:divBdr>
    </w:div>
    <w:div w:id="1607077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E2970-90D7-4F1F-8C00-225C6578A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emis2000</dc:creator>
  <cp:lastModifiedBy>Shelley Robinson</cp:lastModifiedBy>
  <cp:revision>2</cp:revision>
  <dcterms:created xsi:type="dcterms:W3CDTF">2023-10-05T16:17:00Z</dcterms:created>
  <dcterms:modified xsi:type="dcterms:W3CDTF">2023-10-05T16:17:00Z</dcterms:modified>
</cp:coreProperties>
</file>